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344E5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CVH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3035E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D78BD">
        <w:rPr>
          <w:rFonts w:ascii="Arial" w:hAnsi="Arial" w:cs="Arial"/>
          <w:sz w:val="20"/>
          <w:szCs w:val="20"/>
        </w:rPr>
        <w:t>13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44E59" w:rsidRPr="00344E59">
        <w:rPr>
          <w:rFonts w:ascii="Arial" w:hAnsi="Arial" w:cs="Arial"/>
          <w:sz w:val="20"/>
          <w:szCs w:val="20"/>
        </w:rPr>
        <w:t>Hai</w:t>
      </w:r>
      <w:proofErr w:type="spellEnd"/>
      <w:r w:rsidR="00344E59" w:rsidRPr="00344E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4E59" w:rsidRPr="00344E59">
        <w:rPr>
          <w:rFonts w:ascii="Arial" w:hAnsi="Arial" w:cs="Arial"/>
          <w:sz w:val="20"/>
          <w:szCs w:val="20"/>
        </w:rPr>
        <w:t>Phong</w:t>
      </w:r>
      <w:proofErr w:type="spellEnd"/>
      <w:r w:rsidR="00344E59" w:rsidRPr="00344E59">
        <w:rPr>
          <w:rFonts w:ascii="Arial" w:hAnsi="Arial" w:cs="Arial"/>
          <w:sz w:val="20"/>
          <w:szCs w:val="20"/>
        </w:rPr>
        <w:t xml:space="preserve"> Green Park Joint Stock Company</w:t>
      </w:r>
      <w:r w:rsidR="00344E5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44E59" w:rsidRDefault="00344E5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44E59">
        <w:rPr>
          <w:rFonts w:ascii="Arial" w:hAnsi="Arial" w:cs="Arial"/>
          <w:sz w:val="20"/>
          <w:szCs w:val="20"/>
        </w:rPr>
        <w:t>Hai</w:t>
      </w:r>
      <w:proofErr w:type="spellEnd"/>
      <w:r w:rsidRPr="00344E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4E59">
        <w:rPr>
          <w:rFonts w:ascii="Arial" w:hAnsi="Arial" w:cs="Arial"/>
          <w:sz w:val="20"/>
          <w:szCs w:val="20"/>
        </w:rPr>
        <w:t>Phong</w:t>
      </w:r>
      <w:proofErr w:type="spellEnd"/>
      <w:r w:rsidRPr="00344E59">
        <w:rPr>
          <w:rFonts w:ascii="Arial" w:hAnsi="Arial" w:cs="Arial"/>
          <w:sz w:val="20"/>
          <w:szCs w:val="20"/>
        </w:rPr>
        <w:t xml:space="preserve"> Park and Green Joint Stock Company announ</w:t>
      </w:r>
      <w:r>
        <w:rPr>
          <w:rFonts w:ascii="Arial" w:hAnsi="Arial" w:cs="Arial"/>
          <w:sz w:val="20"/>
          <w:szCs w:val="20"/>
        </w:rPr>
        <w:t>ces the extension of the time of organizing</w:t>
      </w:r>
      <w:r w:rsidRPr="00344E59">
        <w:rPr>
          <w:rFonts w:ascii="Arial" w:hAnsi="Arial" w:cs="Arial"/>
          <w:sz w:val="20"/>
          <w:szCs w:val="20"/>
        </w:rPr>
        <w:t xml:space="preserve"> the Annual General Meeting of Shareholders in 2020 a</w:t>
      </w:r>
      <w:r>
        <w:rPr>
          <w:rFonts w:ascii="Arial" w:hAnsi="Arial" w:cs="Arial"/>
          <w:sz w:val="20"/>
          <w:szCs w:val="20"/>
        </w:rPr>
        <w:t>t the latest on June 30, 2020</w:t>
      </w:r>
    </w:p>
    <w:p w:rsidR="00344E59" w:rsidRDefault="00344E5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4E59">
        <w:rPr>
          <w:rFonts w:ascii="Arial" w:hAnsi="Arial" w:cs="Arial"/>
          <w:sz w:val="20"/>
          <w:szCs w:val="20"/>
        </w:rPr>
        <w:t>- Reason for change: According to</w:t>
      </w:r>
      <w:r>
        <w:rPr>
          <w:rFonts w:ascii="Arial" w:hAnsi="Arial" w:cs="Arial"/>
          <w:sz w:val="20"/>
          <w:szCs w:val="20"/>
        </w:rPr>
        <w:t xml:space="preserve"> Notice No. 134/</w:t>
      </w:r>
      <w:r w:rsidRPr="00344E59">
        <w:rPr>
          <w:rFonts w:ascii="Arial" w:hAnsi="Arial" w:cs="Arial"/>
          <w:sz w:val="20"/>
          <w:szCs w:val="20"/>
        </w:rPr>
        <w:t xml:space="preserve">CV - DKKD dated April 10, 2020 of </w:t>
      </w:r>
      <w:proofErr w:type="spellStart"/>
      <w:r w:rsidRPr="00344E59">
        <w:rPr>
          <w:rFonts w:ascii="Arial" w:hAnsi="Arial" w:cs="Arial"/>
          <w:sz w:val="20"/>
          <w:szCs w:val="20"/>
        </w:rPr>
        <w:t>Hai</w:t>
      </w:r>
      <w:proofErr w:type="spellEnd"/>
      <w:r w:rsidRPr="00344E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4E59">
        <w:rPr>
          <w:rFonts w:ascii="Arial" w:hAnsi="Arial" w:cs="Arial"/>
          <w:sz w:val="20"/>
          <w:szCs w:val="20"/>
        </w:rPr>
        <w:t>Phong</w:t>
      </w:r>
      <w:proofErr w:type="spellEnd"/>
      <w:r w:rsidRPr="00344E59">
        <w:rPr>
          <w:rFonts w:ascii="Arial" w:hAnsi="Arial" w:cs="Arial"/>
          <w:sz w:val="20"/>
          <w:szCs w:val="20"/>
        </w:rPr>
        <w:t xml:space="preserve"> Department of Planning and Investment, regarding the extension of time for holding the Annual General M</w:t>
      </w:r>
      <w:r>
        <w:rPr>
          <w:rFonts w:ascii="Arial" w:hAnsi="Arial" w:cs="Arial"/>
          <w:sz w:val="20"/>
          <w:szCs w:val="20"/>
        </w:rPr>
        <w:t>eeting of Shareholders in 2020 and due to complicated movement of the Covid-19</w:t>
      </w:r>
    </w:p>
    <w:p w:rsidR="00344E59" w:rsidRDefault="00344E5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4E59">
        <w:rPr>
          <w:rFonts w:ascii="Arial" w:hAnsi="Arial" w:cs="Arial"/>
          <w:sz w:val="20"/>
          <w:szCs w:val="20"/>
        </w:rPr>
        <w:t xml:space="preserve">This information </w:t>
      </w:r>
      <w:r>
        <w:rPr>
          <w:rFonts w:ascii="Arial" w:hAnsi="Arial" w:cs="Arial"/>
          <w:sz w:val="20"/>
          <w:szCs w:val="20"/>
        </w:rPr>
        <w:t>was</w:t>
      </w:r>
      <w:r w:rsidRPr="00344E59">
        <w:rPr>
          <w:rFonts w:ascii="Arial" w:hAnsi="Arial" w:cs="Arial"/>
          <w:sz w:val="20"/>
          <w:szCs w:val="20"/>
        </w:rPr>
        <w:t xml:space="preserve"> published on the Company's website on </w:t>
      </w:r>
      <w:r>
        <w:rPr>
          <w:rFonts w:ascii="Arial" w:hAnsi="Arial" w:cs="Arial"/>
          <w:sz w:val="20"/>
          <w:szCs w:val="20"/>
        </w:rPr>
        <w:t>April 13, 2020 at Website: http://congviencayxanhhp.com.vn</w:t>
      </w:r>
      <w:bookmarkStart w:id="0" w:name="_GoBack"/>
      <w:bookmarkEnd w:id="0"/>
    </w:p>
    <w:sectPr w:rsidR="0034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51398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4425D"/>
    <w:rsid w:val="00344E59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D395E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7D78BD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9A184-3698-4475-B3C9-DEC519E1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134</cp:revision>
  <dcterms:created xsi:type="dcterms:W3CDTF">2019-10-16T10:03:00Z</dcterms:created>
  <dcterms:modified xsi:type="dcterms:W3CDTF">2020-04-15T09:07:00Z</dcterms:modified>
</cp:coreProperties>
</file>